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38766">
      <w:pPr>
        <w:spacing w:before="318" w:line="191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10"/>
          <w:sz w:val="32"/>
          <w:szCs w:val="32"/>
        </w:rPr>
        <w:t>附件7</w:t>
      </w:r>
    </w:p>
    <w:p w14:paraId="6B3A506E">
      <w:pPr>
        <w:spacing w:before="1" w:line="217" w:lineRule="auto"/>
        <w:ind w:left="715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b/>
          <w:bCs/>
          <w:spacing w:val="-26"/>
          <w:sz w:val="39"/>
          <w:szCs w:val="39"/>
        </w:rPr>
        <w:t>2018年保险公司服务评价重要服务创新项目申报表</w:t>
      </w:r>
    </w:p>
    <w:p w14:paraId="16D19117">
      <w:pPr>
        <w:pStyle w:val="2"/>
        <w:spacing w:before="329" w:line="221" w:lineRule="auto"/>
        <w:ind w:left="29"/>
      </w:pPr>
      <w:bookmarkStart w:id="0" w:name="_GoBack"/>
      <w:r>
        <w:rPr>
          <w:spacing w:val="14"/>
        </w:rPr>
        <w:t>申报单位(盖章):</w:t>
      </w:r>
    </w:p>
    <w:p w14:paraId="7A989F83">
      <w:pPr>
        <w:spacing w:line="133" w:lineRule="exact"/>
      </w:pPr>
    </w:p>
    <w:tbl>
      <w:tblPr>
        <w:tblStyle w:val="5"/>
        <w:tblW w:w="9420" w:type="dxa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3"/>
        <w:gridCol w:w="7857"/>
      </w:tblGrid>
      <w:tr w14:paraId="0028ED09">
        <w:trPr>
          <w:trHeight w:val="1134" w:hRule="atLeast"/>
        </w:trPr>
        <w:tc>
          <w:tcPr>
            <w:tcW w:w="1563" w:type="dxa"/>
            <w:vAlign w:val="top"/>
          </w:tcPr>
          <w:p w14:paraId="0392623C">
            <w:pPr>
              <w:pStyle w:val="6"/>
              <w:spacing w:before="91" w:line="220" w:lineRule="auto"/>
              <w:ind w:left="21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22"/>
                <w:sz w:val="28"/>
                <w:szCs w:val="28"/>
              </w:rPr>
              <w:t>项目名称</w:t>
            </w:r>
          </w:p>
        </w:tc>
        <w:tc>
          <w:tcPr>
            <w:tcW w:w="7857" w:type="dxa"/>
            <w:vAlign w:val="top"/>
          </w:tcPr>
          <w:p w14:paraId="2CBCFA24">
            <w:pPr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</w:tr>
      <w:tr w14:paraId="13B6FDC3">
        <w:trPr>
          <w:trHeight w:val="560" w:hRule="atLeast"/>
        </w:trPr>
        <w:tc>
          <w:tcPr>
            <w:tcW w:w="1563" w:type="dxa"/>
            <w:vAlign w:val="top"/>
          </w:tcPr>
          <w:p w14:paraId="005A554D">
            <w:pPr>
              <w:pStyle w:val="6"/>
              <w:spacing w:before="214" w:line="221" w:lineRule="auto"/>
              <w:ind w:left="21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8"/>
                <w:szCs w:val="28"/>
              </w:rPr>
              <w:t>应用时间</w:t>
            </w:r>
          </w:p>
        </w:tc>
        <w:tc>
          <w:tcPr>
            <w:tcW w:w="7857" w:type="dxa"/>
            <w:vAlign w:val="top"/>
          </w:tcPr>
          <w:p w14:paraId="5EE9810F">
            <w:pPr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</w:tr>
      <w:tr w14:paraId="00C96CBD">
        <w:trPr>
          <w:trHeight w:val="569" w:hRule="atLeast"/>
        </w:trPr>
        <w:tc>
          <w:tcPr>
            <w:tcW w:w="1563" w:type="dxa"/>
            <w:vAlign w:val="top"/>
          </w:tcPr>
          <w:p w14:paraId="0A3D9AC6">
            <w:pPr>
              <w:pStyle w:val="6"/>
              <w:spacing w:before="223" w:line="220" w:lineRule="auto"/>
              <w:ind w:left="21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6"/>
                <w:sz w:val="28"/>
                <w:szCs w:val="28"/>
              </w:rPr>
              <w:t>应用范围</w:t>
            </w:r>
          </w:p>
        </w:tc>
        <w:tc>
          <w:tcPr>
            <w:tcW w:w="7857" w:type="dxa"/>
            <w:vAlign w:val="top"/>
          </w:tcPr>
          <w:p w14:paraId="3E9BC4F4">
            <w:pPr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</w:tr>
      <w:tr w14:paraId="307646C8">
        <w:trPr>
          <w:trHeight w:val="9737" w:hRule="atLeast"/>
        </w:trPr>
        <w:tc>
          <w:tcPr>
            <w:tcW w:w="1563" w:type="dxa"/>
            <w:vAlign w:val="top"/>
          </w:tcPr>
          <w:p w14:paraId="34CEFEC1">
            <w:pPr>
              <w:pStyle w:val="6"/>
              <w:spacing w:before="91" w:line="219" w:lineRule="auto"/>
              <w:ind w:left="214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4"/>
                <w:sz w:val="28"/>
                <w:szCs w:val="28"/>
              </w:rPr>
              <w:t>项目简介</w:t>
            </w:r>
          </w:p>
        </w:tc>
        <w:tc>
          <w:tcPr>
            <w:tcW w:w="7857" w:type="dxa"/>
            <w:vAlign w:val="top"/>
          </w:tcPr>
          <w:p w14:paraId="459ECB1D">
            <w:pPr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</w:tr>
    </w:tbl>
    <w:p w14:paraId="00C05F38">
      <w:pPr>
        <w:spacing w:line="106" w:lineRule="exact"/>
        <w:rPr>
          <w:rFonts w:hint="eastAsia" w:ascii="仿宋_GB2312" w:hAnsi="仿宋_GB2312" w:eastAsia="仿宋_GB2312" w:cs="仿宋_GB2312"/>
          <w:color w:val="auto"/>
          <w:sz w:val="9"/>
          <w:szCs w:val="9"/>
          <w:lang w:eastAsia="zh-CN"/>
        </w:rPr>
        <w:sectPr>
          <w:footerReference r:id="rId5" w:type="default"/>
          <w:pgSz w:w="11440" w:h="16800"/>
          <w:pgMar w:top="1428" w:right="874" w:bottom="1298" w:left="1010" w:header="0" w:footer="1104" w:gutter="0"/>
          <w:cols w:space="720" w:num="1"/>
        </w:sectPr>
      </w:pPr>
    </w:p>
    <w:tbl>
      <w:tblPr>
        <w:tblStyle w:val="5"/>
        <w:tblW w:w="9435" w:type="dxa"/>
        <w:tblInd w:w="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7852"/>
      </w:tblGrid>
      <w:tr w14:paraId="15F0E5F5">
        <w:trPr>
          <w:trHeight w:val="7059" w:hRule="atLeast"/>
        </w:trPr>
        <w:tc>
          <w:tcPr>
            <w:tcW w:w="1583" w:type="dxa"/>
            <w:vAlign w:val="top"/>
          </w:tcPr>
          <w:p w14:paraId="12F3BAF9">
            <w:pPr>
              <w:pStyle w:val="6"/>
              <w:spacing w:before="97" w:line="220" w:lineRule="auto"/>
              <w:ind w:left="185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9"/>
                <w:sz w:val="30"/>
                <w:szCs w:val="30"/>
              </w:rPr>
              <w:t>实际应用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</w:rPr>
              <w:t>效果自评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3"/>
                <w:sz w:val="30"/>
                <w:szCs w:val="30"/>
              </w:rPr>
              <w:t>估简要情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况</w:t>
            </w:r>
          </w:p>
        </w:tc>
        <w:tc>
          <w:tcPr>
            <w:tcW w:w="7852" w:type="dxa"/>
            <w:vAlign w:val="top"/>
          </w:tcPr>
          <w:p w14:paraId="47968B04">
            <w:pPr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</w:tr>
      <w:tr w14:paraId="2ACC4D00">
        <w:trPr>
          <w:trHeight w:val="2518" w:hRule="atLeast"/>
        </w:trPr>
        <w:tc>
          <w:tcPr>
            <w:tcW w:w="1583" w:type="dxa"/>
            <w:vAlign w:val="top"/>
          </w:tcPr>
          <w:p w14:paraId="4DC5518E">
            <w:pPr>
              <w:pStyle w:val="6"/>
              <w:spacing w:before="98" w:line="219" w:lineRule="auto"/>
              <w:ind w:left="185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3"/>
                <w:sz w:val="30"/>
                <w:szCs w:val="30"/>
              </w:rPr>
              <w:t>材料清单</w:t>
            </w:r>
          </w:p>
        </w:tc>
        <w:tc>
          <w:tcPr>
            <w:tcW w:w="7852" w:type="dxa"/>
            <w:vAlign w:val="top"/>
          </w:tcPr>
          <w:p w14:paraId="6C5C53D9">
            <w:pPr>
              <w:rPr>
                <w:rFonts w:hint="eastAsia" w:ascii="仿宋_GB2312" w:hAnsi="仿宋_GB2312" w:eastAsia="仿宋_GB2312" w:cs="仿宋_GB2312"/>
                <w:color w:val="auto"/>
                <w:sz w:val="21"/>
              </w:rPr>
            </w:pPr>
          </w:p>
        </w:tc>
      </w:tr>
      <w:tr w14:paraId="2BEC896B">
        <w:trPr>
          <w:trHeight w:val="2912" w:hRule="atLeast"/>
        </w:trPr>
        <w:tc>
          <w:tcPr>
            <w:tcW w:w="1583" w:type="dxa"/>
            <w:vAlign w:val="top"/>
          </w:tcPr>
          <w:p w14:paraId="2285D1A9">
            <w:pPr>
              <w:pStyle w:val="6"/>
              <w:spacing w:before="98" w:line="221" w:lineRule="auto"/>
              <w:ind w:left="485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7"/>
                <w:sz w:val="30"/>
                <w:szCs w:val="30"/>
              </w:rPr>
              <w:t>备注</w:t>
            </w:r>
          </w:p>
        </w:tc>
        <w:tc>
          <w:tcPr>
            <w:tcW w:w="7852" w:type="dxa"/>
            <w:vAlign w:val="top"/>
          </w:tcPr>
          <w:p w14:paraId="33131652">
            <w:pPr>
              <w:pStyle w:val="6"/>
              <w:spacing w:before="70" w:line="219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pacing w:val="-14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14"/>
                <w:sz w:val="30"/>
                <w:szCs w:val="30"/>
              </w:rPr>
              <w:t>1.申报单位名称为公司全称，项目名称和正式发文保持一致。</w:t>
            </w:r>
          </w:p>
          <w:p w14:paraId="0A2F72C0">
            <w:pPr>
              <w:pStyle w:val="6"/>
              <w:spacing w:before="70" w:line="219" w:lineRule="auto"/>
              <w:jc w:val="right"/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2.简介内容清晰准确、简明扼要，评估实事求是。3.材料清单应包括但不限于以下几项：(1)项目介绍(2)相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30"/>
                <w:szCs w:val="30"/>
              </w:rPr>
              <w:t>关正式文件资料(3)实际应用效果自评估报告及其相关证明材料(4)其他材料。将所有材料电子版统一打包成一个</w:t>
            </w: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文件夹，以公司名称命名报送。4.请勿修改表格格式，正反打印在一张A4纸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1"/>
                <w:sz w:val="30"/>
                <w:szCs w:val="30"/>
              </w:rPr>
              <w:t>内。</w:t>
            </w:r>
          </w:p>
        </w:tc>
      </w:tr>
    </w:tbl>
    <w:p w14:paraId="60BA6686">
      <w:pPr>
        <w:pStyle w:val="2"/>
        <w:spacing w:before="207" w:line="227" w:lineRule="auto"/>
      </w:pPr>
      <w:r>
        <w:rPr>
          <w:rFonts w:hint="eastAsia" w:ascii="仿宋_GB2312" w:hAnsi="仿宋_GB2312" w:eastAsia="仿宋_GB2312" w:cs="仿宋_GB2312"/>
          <w:color w:val="auto"/>
          <w:spacing w:val="-2"/>
          <w:position w:val="-1"/>
        </w:rPr>
        <w:t>服务评价负责人：</w:t>
      </w:r>
      <w:r>
        <w:rPr>
          <w:rFonts w:hint="eastAsia" w:ascii="仿宋_GB2312" w:hAnsi="仿宋_GB2312" w:eastAsia="仿宋_GB2312" w:cs="仿宋_GB2312"/>
          <w:color w:val="auto"/>
          <w:spacing w:val="-2"/>
          <w:position w:val="3"/>
        </w:rPr>
        <w:t>联系人：</w:t>
      </w:r>
      <w:r>
        <w:rPr>
          <w:rFonts w:hint="eastAsia" w:ascii="仿宋_GB2312" w:hAnsi="仿宋_GB2312" w:eastAsia="仿宋_GB2312" w:cs="仿宋_GB2312"/>
          <w:color w:val="auto"/>
          <w:spacing w:val="-5"/>
        </w:rPr>
        <w:t>联系方式：</w:t>
      </w:r>
    </w:p>
    <w:bookmarkEnd w:id="0"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FangSong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F8F5C">
    <w:pPr>
      <w:spacing w:line="227" w:lineRule="auto"/>
      <w:ind w:left="4799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pacing w:val="-2"/>
        <w:sz w:val="15"/>
        <w:szCs w:val="15"/>
      </w:rPr>
      <w:t>45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2CFC6">
    <w:pPr>
      <w:spacing w:line="194" w:lineRule="exact"/>
      <w:ind w:left="4709"/>
      <w:rPr>
        <w:rFonts w:ascii="Arial" w:hAnsi="Arial" w:eastAsia="Arial" w:cs="Arial"/>
        <w:sz w:val="15"/>
        <w:szCs w:val="15"/>
      </w:rPr>
    </w:pPr>
    <w:r>
      <w:rPr>
        <w:rFonts w:ascii="Arial" w:hAnsi="Arial" w:eastAsia="Arial" w:cs="Arial"/>
        <w:spacing w:val="-1"/>
        <w:position w:val="1"/>
        <w:sz w:val="15"/>
        <w:szCs w:val="15"/>
      </w:rPr>
      <w:t>46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BD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" w:hAnsi="FangSong" w:eastAsia="FangSong" w:cs="FangSong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2026-06-22T11:22:21Z</dcterms:created>
  <dc:creator>Data</dc:creator>
  <cp:lastModifiedBy>彭云龙</cp:lastModifiedBy>
  <dcterms:modified xsi:type="dcterms:W3CDTF">2026-06-22T11:23:52Z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9E7C431778E0A51DC8AA386ADA091CFE_42</vt:lpwstr>
  </property>
</Properties>
</file>